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0C2D8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1E6B07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D27F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 w:rsidR="001E6B07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9C2C3F">
              <w:rPr>
                <w:rFonts w:ascii="Times New Roman" w:hAnsi="Times New Roman"/>
                <w:sz w:val="28"/>
                <w:szCs w:val="28"/>
                <w:lang w:val="uk-UA"/>
              </w:rPr>
              <w:t>1370</w:t>
            </w:r>
            <w:bookmarkStart w:id="0" w:name="_GoBack"/>
            <w:bookmarkEnd w:id="0"/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№1000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від 20.12.2022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яких буде реалізовуватись у 2023році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ликання від 20.12.2022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яких буде реалізовуватись у 2023році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715B6" w:rsidRPr="00C6318D" w:rsidRDefault="001836AB" w:rsidP="000C2D82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26 сесії 8 скликання від 20.12.2022року «Про затвердження переліку земельних ділянок право на оренду яких буде реалізовуватись у 2023році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83F96" w:rsidRPr="00C6318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C631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C6318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Default="001E6B07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№25 площею 0,0200га для будівництва та обслуговування інших</w:t>
      </w:r>
      <w:r w:rsidR="001344DB">
        <w:rPr>
          <w:rFonts w:ascii="Times New Roman" w:hAnsi="Times New Roman" w:cs="Times New Roman"/>
          <w:sz w:val="28"/>
          <w:szCs w:val="28"/>
          <w:lang w:val="uk-UA"/>
        </w:rPr>
        <w:t xml:space="preserve"> будівель громадської забудови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району, Вінницько</w:t>
      </w:r>
      <w:r w:rsidR="001344DB">
        <w:rPr>
          <w:rFonts w:ascii="Times New Roman" w:hAnsi="Times New Roman" w:cs="Times New Roman"/>
          <w:sz w:val="28"/>
          <w:szCs w:val="28"/>
          <w:lang w:val="uk-UA"/>
        </w:rPr>
        <w:t>ї області, в межах с. Якушинці, вул. Хмельницьке шосе;</w:t>
      </w:r>
    </w:p>
    <w:p w:rsidR="001344DB" w:rsidRPr="00C6318D" w:rsidRDefault="001344DB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№ 26  площею 0,25га для рибогосподарських потреб </w:t>
      </w:r>
      <w:r w:rsidR="000D0597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розташована на території Якушинецької територіальної громади, Вінницького району Вінницької області, в межах с. Якушинці. 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D27F84" w:rsidRPr="00C6318D" w:rsidRDefault="00D27F84" w:rsidP="00D27F84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50450"/>
    <w:rsid w:val="00075361"/>
    <w:rsid w:val="000C2D82"/>
    <w:rsid w:val="000C6CE3"/>
    <w:rsid w:val="000D0597"/>
    <w:rsid w:val="001116C1"/>
    <w:rsid w:val="001200E4"/>
    <w:rsid w:val="001229F5"/>
    <w:rsid w:val="001344DB"/>
    <w:rsid w:val="0013521D"/>
    <w:rsid w:val="00141DC5"/>
    <w:rsid w:val="001452B9"/>
    <w:rsid w:val="00157B68"/>
    <w:rsid w:val="001650EB"/>
    <w:rsid w:val="001836AB"/>
    <w:rsid w:val="00192718"/>
    <w:rsid w:val="001C2266"/>
    <w:rsid w:val="001E68B6"/>
    <w:rsid w:val="001E6B07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F77D3"/>
    <w:rsid w:val="00440C75"/>
    <w:rsid w:val="00451D4E"/>
    <w:rsid w:val="0047283C"/>
    <w:rsid w:val="004A2572"/>
    <w:rsid w:val="004D3FA7"/>
    <w:rsid w:val="004E5C15"/>
    <w:rsid w:val="004E6C64"/>
    <w:rsid w:val="005067DD"/>
    <w:rsid w:val="00572898"/>
    <w:rsid w:val="0058027D"/>
    <w:rsid w:val="00580386"/>
    <w:rsid w:val="005A1411"/>
    <w:rsid w:val="005C5F5E"/>
    <w:rsid w:val="005D1698"/>
    <w:rsid w:val="005E0178"/>
    <w:rsid w:val="005E7170"/>
    <w:rsid w:val="00610BA8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7C14B1"/>
    <w:rsid w:val="007E63E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C2C3F"/>
    <w:rsid w:val="009D0BB7"/>
    <w:rsid w:val="009E3408"/>
    <w:rsid w:val="009E4A31"/>
    <w:rsid w:val="00A12A04"/>
    <w:rsid w:val="00A13EB9"/>
    <w:rsid w:val="00A22083"/>
    <w:rsid w:val="00A42C6D"/>
    <w:rsid w:val="00A47C2F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20D92"/>
    <w:rsid w:val="00D27F84"/>
    <w:rsid w:val="00D37F00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D09C2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80</cp:revision>
  <cp:lastPrinted>2023-11-14T10:53:00Z</cp:lastPrinted>
  <dcterms:created xsi:type="dcterms:W3CDTF">2019-07-29T09:15:00Z</dcterms:created>
  <dcterms:modified xsi:type="dcterms:W3CDTF">2023-11-14T10:55:00Z</dcterms:modified>
</cp:coreProperties>
</file>